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67C3D" w14:textId="249914F1" w:rsidR="00081747" w:rsidRPr="00081747" w:rsidRDefault="00081747" w:rsidP="00081747">
      <w:pPr>
        <w:jc w:val="center"/>
        <w:rPr>
          <w:rFonts w:cs="Times New Roman"/>
          <w:szCs w:val="24"/>
        </w:rPr>
      </w:pPr>
      <w:r>
        <w:rPr>
          <w:rFonts w:cs="Times New Roman"/>
          <w:szCs w:val="24"/>
        </w:rPr>
        <w:t>Embraced by Holiness</w:t>
      </w:r>
    </w:p>
    <w:p w14:paraId="7F945BA0" w14:textId="77777777" w:rsidR="002D5200" w:rsidRPr="00D250B6" w:rsidRDefault="002D5200" w:rsidP="002D5200">
      <w:pPr>
        <w:rPr>
          <w:rFonts w:cs="Times New Roman"/>
          <w:szCs w:val="24"/>
        </w:rPr>
      </w:pPr>
      <w:r w:rsidRPr="00D250B6">
        <w:rPr>
          <w:rFonts w:cs="Times New Roman"/>
          <w:szCs w:val="24"/>
        </w:rPr>
        <w:t>Would you like to sit next to God and snuggle up against His side? To be so close you could hear Him breathe? There would be no distance between the two of you, no barriers to prevent you from drawing near. You could linger in His presence and rest in the circle of His embrace.</w:t>
      </w:r>
    </w:p>
    <w:p w14:paraId="798BF8D8" w14:textId="77777777" w:rsidR="002D5200" w:rsidRPr="00D250B6" w:rsidRDefault="002D5200" w:rsidP="002D5200">
      <w:pPr>
        <w:rPr>
          <w:rFonts w:cs="Times New Roman"/>
          <w:szCs w:val="24"/>
        </w:rPr>
      </w:pPr>
      <w:r w:rsidRPr="00D250B6">
        <w:rPr>
          <w:rFonts w:cs="Times New Roman"/>
          <w:szCs w:val="24"/>
        </w:rPr>
        <w:t>All of us desire to experience this kind of intimate relationship with our heavenly Father. Yet, we often feel disconnected. We may even sense that something blocks our path to deep, personal companionship with God.</w:t>
      </w:r>
    </w:p>
    <w:p w14:paraId="09D660A5" w14:textId="77777777" w:rsidR="002D5200" w:rsidRPr="00D250B6" w:rsidRDefault="002D5200" w:rsidP="002D5200">
      <w:pPr>
        <w:rPr>
          <w:rFonts w:cs="Times New Roman"/>
          <w:szCs w:val="24"/>
        </w:rPr>
      </w:pPr>
      <w:r w:rsidRPr="00D250B6">
        <w:rPr>
          <w:rFonts w:cs="Times New Roman"/>
          <w:szCs w:val="24"/>
        </w:rPr>
        <w:t>According to Scripture, a life of holiness can pave the way for greater intimacy in our relationship with God. King David, described as a “man after God’s own heart” (Acts 13:22), understood the connection between a holy life and experiencing God’s presence.</w:t>
      </w:r>
    </w:p>
    <w:p w14:paraId="00465C42" w14:textId="77777777" w:rsidR="002D5200" w:rsidRPr="00D250B6" w:rsidRDefault="002D5200" w:rsidP="00272174">
      <w:pPr>
        <w:jc w:val="center"/>
        <w:rPr>
          <w:rFonts w:cs="Times New Roman"/>
          <w:szCs w:val="24"/>
        </w:rPr>
      </w:pPr>
      <w:r w:rsidRPr="00272174">
        <w:rPr>
          <w:rFonts w:cs="Times New Roman"/>
          <w:i/>
          <w:szCs w:val="24"/>
        </w:rPr>
        <w:t xml:space="preserve">Who may worship in your sanctuary, LORD? Who may enter your presence on your holy hill? </w:t>
      </w:r>
      <w:proofErr w:type="gramStart"/>
      <w:r w:rsidRPr="00272174">
        <w:rPr>
          <w:rFonts w:cs="Times New Roman"/>
          <w:i/>
          <w:szCs w:val="24"/>
        </w:rPr>
        <w:t>Those who lead blameless lives and do what is right, speaking the truth from sincere hearts.</w:t>
      </w:r>
      <w:proofErr w:type="gramEnd"/>
      <w:r w:rsidR="00272174">
        <w:rPr>
          <w:rFonts w:cs="Times New Roman"/>
          <w:szCs w:val="24"/>
        </w:rPr>
        <w:t xml:space="preserve">  </w:t>
      </w:r>
      <w:r w:rsidRPr="00D250B6">
        <w:rPr>
          <w:rFonts w:cs="Times New Roman"/>
          <w:szCs w:val="24"/>
        </w:rPr>
        <w:t>Psalm 15:1-2, NLT</w:t>
      </w:r>
    </w:p>
    <w:p w14:paraId="264DF9F0" w14:textId="2970CD15" w:rsidR="002D5200" w:rsidRPr="00D250B6" w:rsidRDefault="002D5200" w:rsidP="002D5200">
      <w:pPr>
        <w:rPr>
          <w:rFonts w:cs="Times New Roman"/>
          <w:szCs w:val="24"/>
        </w:rPr>
      </w:pPr>
      <w:r w:rsidRPr="00D250B6">
        <w:rPr>
          <w:rFonts w:cs="Times New Roman"/>
          <w:szCs w:val="24"/>
        </w:rPr>
        <w:t>Unholy living floods believers’ lives with the natural consequences of sin, including distance and strain in</w:t>
      </w:r>
      <w:r w:rsidR="00272174">
        <w:rPr>
          <w:rFonts w:cs="Times New Roman"/>
          <w:szCs w:val="24"/>
        </w:rPr>
        <w:t xml:space="preserve"> our relationships</w:t>
      </w:r>
      <w:r w:rsidRPr="00D250B6">
        <w:rPr>
          <w:rFonts w:cs="Times New Roman"/>
          <w:szCs w:val="24"/>
        </w:rPr>
        <w:t xml:space="preserve"> </w:t>
      </w:r>
      <w:r w:rsidR="00161427">
        <w:rPr>
          <w:rFonts w:cs="Times New Roman"/>
          <w:szCs w:val="24"/>
        </w:rPr>
        <w:t xml:space="preserve">with </w:t>
      </w:r>
      <w:r w:rsidRPr="00D250B6">
        <w:rPr>
          <w:rFonts w:cs="Times New Roman"/>
          <w:szCs w:val="24"/>
        </w:rPr>
        <w:t xml:space="preserve">God. But a pursuit of holiness is also a pursuit of God. As we embrace the holy life God calls us to, </w:t>
      </w:r>
      <w:proofErr w:type="gramStart"/>
      <w:r w:rsidRPr="00D250B6">
        <w:rPr>
          <w:rFonts w:cs="Times New Roman"/>
          <w:szCs w:val="24"/>
        </w:rPr>
        <w:t>we are embraced by the Holy One Himself</w:t>
      </w:r>
      <w:proofErr w:type="gramEnd"/>
      <w:r w:rsidRPr="00D250B6">
        <w:rPr>
          <w:rFonts w:cs="Times New Roman"/>
          <w:szCs w:val="24"/>
        </w:rPr>
        <w:t xml:space="preserve">. </w:t>
      </w:r>
    </w:p>
    <w:p w14:paraId="3CED5F8C" w14:textId="77777777" w:rsidR="002D5200" w:rsidRPr="00D250B6" w:rsidRDefault="002D5200" w:rsidP="002D5200">
      <w:pPr>
        <w:rPr>
          <w:rFonts w:cs="Times New Roman"/>
          <w:szCs w:val="24"/>
        </w:rPr>
      </w:pPr>
      <w:r w:rsidRPr="00D250B6">
        <w:rPr>
          <w:rFonts w:cs="Times New Roman"/>
          <w:szCs w:val="24"/>
        </w:rPr>
        <w:t>Many Christians think a holy life is too difficult. They recognize the truth that God commands His children to be holy and want to please Him, but life gets in the way. Others compare themselves to the Christians around them and think they’re doing pretty good. But, God doesn’t call us to “pretty</w:t>
      </w:r>
      <w:r w:rsidR="00272174">
        <w:rPr>
          <w:rFonts w:cs="Times New Roman"/>
          <w:szCs w:val="24"/>
        </w:rPr>
        <w:t xml:space="preserve"> good.” </w:t>
      </w:r>
      <w:r w:rsidR="00272174">
        <w:rPr>
          <w:rFonts w:cs="Times New Roman"/>
          <w:i/>
          <w:szCs w:val="24"/>
        </w:rPr>
        <w:t xml:space="preserve">His </w:t>
      </w:r>
      <w:r w:rsidR="00272174">
        <w:rPr>
          <w:rFonts w:cs="Times New Roman"/>
          <w:szCs w:val="24"/>
        </w:rPr>
        <w:t>holiness is our standard (1 Peter 1:16).</w:t>
      </w:r>
    </w:p>
    <w:p w14:paraId="79774D35" w14:textId="2F399D48" w:rsidR="002D5200" w:rsidRDefault="00272174" w:rsidP="002D5200">
      <w:pPr>
        <w:rPr>
          <w:rFonts w:cs="Times New Roman"/>
          <w:szCs w:val="24"/>
        </w:rPr>
      </w:pPr>
      <w:r>
        <w:rPr>
          <w:rFonts w:cs="Times New Roman"/>
          <w:szCs w:val="24"/>
        </w:rPr>
        <w:t xml:space="preserve">Sound like an overwhelming, daunting, impossible task? Humanly speaking it is. But, </w:t>
      </w:r>
      <w:r w:rsidR="002D5200" w:rsidRPr="00D250B6">
        <w:rPr>
          <w:rFonts w:cs="Times New Roman"/>
          <w:szCs w:val="24"/>
        </w:rPr>
        <w:t xml:space="preserve">whatever God requires of His children, He also supplies. God requires holiness, but His Spirit provides the power to turn away from sin. God calls us to holiness and God provides what we need to be holy. </w:t>
      </w:r>
    </w:p>
    <w:p w14:paraId="275B858F" w14:textId="77777777" w:rsidR="00161427" w:rsidRDefault="002D5200" w:rsidP="002D5200">
      <w:pPr>
        <w:rPr>
          <w:rFonts w:cs="Times New Roman"/>
          <w:szCs w:val="24"/>
        </w:rPr>
      </w:pPr>
      <w:r w:rsidRPr="00D250B6">
        <w:rPr>
          <w:rFonts w:cs="Times New Roman"/>
          <w:szCs w:val="24"/>
        </w:rPr>
        <w:t>But</w:t>
      </w:r>
      <w:r w:rsidR="00161427">
        <w:rPr>
          <w:rFonts w:cs="Times New Roman"/>
          <w:szCs w:val="24"/>
        </w:rPr>
        <w:t>, why would we want to be holy?</w:t>
      </w:r>
    </w:p>
    <w:p w14:paraId="5053A1C1" w14:textId="3ACEAD43" w:rsidR="00161427" w:rsidRDefault="00161427" w:rsidP="002D5200">
      <w:pPr>
        <w:rPr>
          <w:rFonts w:cs="Times New Roman"/>
          <w:szCs w:val="24"/>
        </w:rPr>
      </w:pPr>
      <w:r>
        <w:rPr>
          <w:rFonts w:cs="Times New Roman"/>
          <w:szCs w:val="24"/>
        </w:rPr>
        <w:t xml:space="preserve">Holiness is for our good and God’s glory. </w:t>
      </w:r>
    </w:p>
    <w:p w14:paraId="16865B90" w14:textId="1F2FA2BC" w:rsidR="00D92B46" w:rsidRDefault="00D92B46" w:rsidP="002D5200">
      <w:pPr>
        <w:rPr>
          <w:rFonts w:eastAsia="Times New Roman" w:cs="Times New Roman"/>
          <w:szCs w:val="20"/>
        </w:rPr>
      </w:pPr>
      <w:r>
        <w:rPr>
          <w:rFonts w:eastAsia="Times New Roman" w:cs="Times New Roman"/>
          <w:szCs w:val="20"/>
        </w:rPr>
        <w:lastRenderedPageBreak/>
        <w:t>God calls us to holiness so we can be set free from the bondage and consequences of our own sin. God also knows that a holy life paves the way for deep intimacy with Him (Psalm 15:1-</w:t>
      </w:r>
      <w:r w:rsidR="00455E61">
        <w:rPr>
          <w:rFonts w:eastAsia="Times New Roman" w:cs="Times New Roman"/>
          <w:szCs w:val="20"/>
        </w:rPr>
        <w:t>2). Holiness sets us free and draws us close to God!</w:t>
      </w:r>
    </w:p>
    <w:p w14:paraId="5CA066DE" w14:textId="37743BE1" w:rsidR="00D92B46" w:rsidRDefault="00455E61" w:rsidP="002D5200">
      <w:pPr>
        <w:rPr>
          <w:rFonts w:eastAsia="Times New Roman" w:cs="Times New Roman"/>
          <w:szCs w:val="20"/>
        </w:rPr>
      </w:pPr>
      <w:r>
        <w:rPr>
          <w:rFonts w:eastAsia="Times New Roman" w:cs="Times New Roman"/>
          <w:szCs w:val="20"/>
        </w:rPr>
        <w:t>Holiness in God’s people also brings Him glory. When we live holy lives we reflect God’s character to the world. We become</w:t>
      </w:r>
      <w:r w:rsidR="00D92B46">
        <w:rPr>
          <w:rFonts w:eastAsia="Times New Roman" w:cs="Times New Roman"/>
          <w:szCs w:val="20"/>
        </w:rPr>
        <w:t xml:space="preserve"> light</w:t>
      </w:r>
      <w:r>
        <w:rPr>
          <w:rFonts w:eastAsia="Times New Roman" w:cs="Times New Roman"/>
          <w:szCs w:val="20"/>
        </w:rPr>
        <w:t>s in a dark world that lead</w:t>
      </w:r>
      <w:r w:rsidR="00D92B46">
        <w:rPr>
          <w:rFonts w:eastAsia="Times New Roman" w:cs="Times New Roman"/>
          <w:szCs w:val="20"/>
        </w:rPr>
        <w:t xml:space="preserve"> the way to the Savior. </w:t>
      </w:r>
    </w:p>
    <w:p w14:paraId="012A0647" w14:textId="2FD20FC9" w:rsidR="00455E61" w:rsidRDefault="00455E61" w:rsidP="002D5200">
      <w:pPr>
        <w:rPr>
          <w:rFonts w:eastAsia="Times New Roman" w:cs="Times New Roman"/>
          <w:szCs w:val="20"/>
        </w:rPr>
      </w:pPr>
      <w:r>
        <w:rPr>
          <w:rFonts w:eastAsia="Times New Roman" w:cs="Times New Roman"/>
          <w:szCs w:val="20"/>
        </w:rPr>
        <w:t xml:space="preserve">Holiness. </w:t>
      </w:r>
      <w:proofErr w:type="gramStart"/>
      <w:r>
        <w:rPr>
          <w:rFonts w:eastAsia="Times New Roman" w:cs="Times New Roman"/>
          <w:szCs w:val="20"/>
        </w:rPr>
        <w:t>For our good.</w:t>
      </w:r>
      <w:proofErr w:type="gramEnd"/>
      <w:r>
        <w:rPr>
          <w:rFonts w:eastAsia="Times New Roman" w:cs="Times New Roman"/>
          <w:szCs w:val="20"/>
        </w:rPr>
        <w:t xml:space="preserve"> </w:t>
      </w:r>
      <w:proofErr w:type="gramStart"/>
      <w:r>
        <w:rPr>
          <w:rFonts w:eastAsia="Times New Roman" w:cs="Times New Roman"/>
          <w:szCs w:val="20"/>
        </w:rPr>
        <w:t>For God’s glory.</w:t>
      </w:r>
      <w:proofErr w:type="gramEnd"/>
    </w:p>
    <w:p w14:paraId="4DFC08B4" w14:textId="6E6538DE" w:rsidR="00573A17" w:rsidRPr="00C260AB" w:rsidRDefault="00573A17" w:rsidP="002D5200">
      <w:pPr>
        <w:rPr>
          <w:rFonts w:eastAsia="Times New Roman" w:cs="Times New Roman"/>
          <w:b/>
          <w:i/>
          <w:szCs w:val="20"/>
        </w:rPr>
      </w:pPr>
      <w:r w:rsidRPr="00C260AB">
        <w:rPr>
          <w:rFonts w:eastAsia="Times New Roman" w:cs="Times New Roman"/>
          <w:b/>
          <w:i/>
          <w:szCs w:val="20"/>
        </w:rPr>
        <w:t xml:space="preserve">Are you ready to begin the journey toward a holy life? What misconceptions or obstacles have </w:t>
      </w:r>
      <w:r w:rsidR="00C260AB" w:rsidRPr="00C260AB">
        <w:rPr>
          <w:rFonts w:eastAsia="Times New Roman" w:cs="Times New Roman"/>
          <w:b/>
          <w:i/>
          <w:szCs w:val="20"/>
        </w:rPr>
        <w:t>held you back in the past?</w:t>
      </w:r>
    </w:p>
    <w:p w14:paraId="0FB4B311" w14:textId="064FEF15" w:rsidR="00C260AB" w:rsidRPr="009B2385" w:rsidRDefault="00CF5CCB" w:rsidP="00C260AB">
      <w:r>
        <w:t xml:space="preserve">Kathy Howard’s new book, </w:t>
      </w:r>
      <w:r w:rsidR="00C260AB">
        <w:rPr>
          <w:i/>
        </w:rPr>
        <w:t>Embraced by Holiness: The Path to God’s Daily Presence</w:t>
      </w:r>
      <w:r>
        <w:rPr>
          <w:i/>
        </w:rPr>
        <w:t>,</w:t>
      </w:r>
      <w:bookmarkStart w:id="0" w:name="_GoBack"/>
      <w:bookmarkEnd w:id="0"/>
      <w:r w:rsidR="00C260AB">
        <w:rPr>
          <w:i/>
        </w:rPr>
        <w:t xml:space="preserve"> </w:t>
      </w:r>
      <w:r w:rsidR="00C260AB">
        <w:t xml:space="preserve">helps readers discover a deeper intimacy with God through a life of holiness. This six-week, interactive Bible study explores why believers should pursue holiness and guides readers through practical steps to pursuing a holy life. </w:t>
      </w:r>
    </w:p>
    <w:p w14:paraId="535491AB" w14:textId="77777777" w:rsidR="00C260AB" w:rsidRDefault="00C260AB" w:rsidP="002D5200">
      <w:pPr>
        <w:rPr>
          <w:rFonts w:eastAsia="Times New Roman" w:cs="Times New Roman"/>
          <w:i/>
          <w:szCs w:val="20"/>
        </w:rPr>
      </w:pPr>
    </w:p>
    <w:p w14:paraId="3C437E21" w14:textId="77777777" w:rsidR="00C260AB" w:rsidRPr="00573A17" w:rsidRDefault="00C260AB" w:rsidP="002D5200">
      <w:pPr>
        <w:rPr>
          <w:rFonts w:eastAsia="Times New Roman" w:cs="Times New Roman"/>
          <w:i/>
          <w:szCs w:val="20"/>
        </w:rPr>
      </w:pPr>
    </w:p>
    <w:p w14:paraId="7CCDF96D" w14:textId="77777777" w:rsidR="002D5200" w:rsidRDefault="002D5200" w:rsidP="002D5200"/>
    <w:sectPr w:rsidR="002D5200" w:rsidSect="00B43F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5903" w14:textId="77777777" w:rsidR="007F1C06" w:rsidRDefault="007F1C06" w:rsidP="002D5200">
      <w:pPr>
        <w:spacing w:before="0"/>
      </w:pPr>
      <w:r>
        <w:separator/>
      </w:r>
    </w:p>
  </w:endnote>
  <w:endnote w:type="continuationSeparator" w:id="0">
    <w:p w14:paraId="79C702A1" w14:textId="77777777" w:rsidR="007F1C06" w:rsidRDefault="007F1C06" w:rsidP="002D52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B812" w14:textId="77777777" w:rsidR="007F1C06" w:rsidRDefault="007F1C06" w:rsidP="002D5200">
      <w:pPr>
        <w:spacing w:before="0"/>
      </w:pPr>
      <w:r>
        <w:separator/>
      </w:r>
    </w:p>
  </w:footnote>
  <w:footnote w:type="continuationSeparator" w:id="0">
    <w:p w14:paraId="31F59809" w14:textId="77777777" w:rsidR="007F1C06" w:rsidRDefault="007F1C06" w:rsidP="002D520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00"/>
    <w:rsid w:val="00081747"/>
    <w:rsid w:val="00161427"/>
    <w:rsid w:val="00272174"/>
    <w:rsid w:val="002D5200"/>
    <w:rsid w:val="00455E61"/>
    <w:rsid w:val="00535764"/>
    <w:rsid w:val="00573A17"/>
    <w:rsid w:val="007F1C06"/>
    <w:rsid w:val="0091041C"/>
    <w:rsid w:val="00A60B2B"/>
    <w:rsid w:val="00B43FF1"/>
    <w:rsid w:val="00C260AB"/>
    <w:rsid w:val="00CF5CCB"/>
    <w:rsid w:val="00D9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48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00"/>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D5200"/>
    <w:pPr>
      <w:spacing w:before="0"/>
      <w:jc w:val="center"/>
    </w:pPr>
    <w:rPr>
      <w:sz w:val="20"/>
      <w:szCs w:val="20"/>
    </w:rPr>
  </w:style>
  <w:style w:type="character" w:customStyle="1" w:styleId="EndnoteTextChar">
    <w:name w:val="Endnote Text Char"/>
    <w:basedOn w:val="DefaultParagraphFont"/>
    <w:link w:val="EndnoteText"/>
    <w:uiPriority w:val="99"/>
    <w:rsid w:val="002D5200"/>
    <w:rPr>
      <w:rFonts w:ascii="Times New Roman" w:eastAsiaTheme="minorHAnsi" w:hAnsi="Times New Roman"/>
      <w:sz w:val="20"/>
      <w:szCs w:val="20"/>
    </w:rPr>
  </w:style>
  <w:style w:type="character" w:styleId="EndnoteReference">
    <w:name w:val="endnote reference"/>
    <w:basedOn w:val="DefaultParagraphFont"/>
    <w:uiPriority w:val="99"/>
    <w:unhideWhenUsed/>
    <w:rsid w:val="002D5200"/>
    <w:rPr>
      <w:vertAlign w:val="superscript"/>
    </w:rPr>
  </w:style>
  <w:style w:type="character" w:styleId="Hyperlink">
    <w:name w:val="Hyperlink"/>
    <w:basedOn w:val="DefaultParagraphFont"/>
    <w:uiPriority w:val="99"/>
    <w:unhideWhenUsed/>
    <w:rsid w:val="002D52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00"/>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D5200"/>
    <w:pPr>
      <w:spacing w:before="0"/>
      <w:jc w:val="center"/>
    </w:pPr>
    <w:rPr>
      <w:sz w:val="20"/>
      <w:szCs w:val="20"/>
    </w:rPr>
  </w:style>
  <w:style w:type="character" w:customStyle="1" w:styleId="EndnoteTextChar">
    <w:name w:val="Endnote Text Char"/>
    <w:basedOn w:val="DefaultParagraphFont"/>
    <w:link w:val="EndnoteText"/>
    <w:uiPriority w:val="99"/>
    <w:rsid w:val="002D5200"/>
    <w:rPr>
      <w:rFonts w:ascii="Times New Roman" w:eastAsiaTheme="minorHAnsi" w:hAnsi="Times New Roman"/>
      <w:sz w:val="20"/>
      <w:szCs w:val="20"/>
    </w:rPr>
  </w:style>
  <w:style w:type="character" w:styleId="EndnoteReference">
    <w:name w:val="endnote reference"/>
    <w:basedOn w:val="DefaultParagraphFont"/>
    <w:uiPriority w:val="99"/>
    <w:unhideWhenUsed/>
    <w:rsid w:val="002D5200"/>
    <w:rPr>
      <w:vertAlign w:val="superscript"/>
    </w:rPr>
  </w:style>
  <w:style w:type="character" w:styleId="Hyperlink">
    <w:name w:val="Hyperlink"/>
    <w:basedOn w:val="DefaultParagraphFont"/>
    <w:uiPriority w:val="99"/>
    <w:unhideWhenUsed/>
    <w:rsid w:val="002D5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426</Words>
  <Characters>2434</Characters>
  <Application>Microsoft Macintosh Word</Application>
  <DocSecurity>0</DocSecurity>
  <Lines>20</Lines>
  <Paragraphs>5</Paragraphs>
  <ScaleCrop>false</ScaleCrop>
  <Company>Kathy Howard</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7</cp:revision>
  <dcterms:created xsi:type="dcterms:W3CDTF">2014-05-15T14:19:00Z</dcterms:created>
  <dcterms:modified xsi:type="dcterms:W3CDTF">2014-05-24T12:21:00Z</dcterms:modified>
</cp:coreProperties>
</file>