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8A4E" w14:textId="77777777" w:rsidR="00AC11A5" w:rsidRPr="00AC11A5" w:rsidRDefault="00AC11A5" w:rsidP="00AC11A5">
      <w:pPr>
        <w:spacing w:before="240"/>
        <w:jc w:val="center"/>
        <w:rPr>
          <w:rFonts w:cs="Times New Roman"/>
          <w:b/>
          <w:szCs w:val="24"/>
        </w:rPr>
      </w:pPr>
      <w:r>
        <w:rPr>
          <w:rFonts w:cs="Times New Roman"/>
          <w:b/>
          <w:szCs w:val="24"/>
        </w:rPr>
        <w:t>Stuck Tight in a Turnstile</w:t>
      </w:r>
    </w:p>
    <w:p w14:paraId="7ADFBB15" w14:textId="77777777" w:rsidR="00AC11A5" w:rsidRPr="00D250B6" w:rsidRDefault="00AC11A5" w:rsidP="00AC11A5">
      <w:pPr>
        <w:spacing w:before="240"/>
        <w:rPr>
          <w:rFonts w:cs="Times New Roman"/>
          <w:szCs w:val="24"/>
        </w:rPr>
      </w:pPr>
      <w:r w:rsidRPr="00D250B6">
        <w:rPr>
          <w:rFonts w:cs="Times New Roman"/>
          <w:szCs w:val="24"/>
        </w:rPr>
        <w:t>We all have them - those funny family stories. The stories when retold bring peals of laughter from everyone. Well, almost everyone. Sometimes one family member simply responds with an e</w:t>
      </w:r>
      <w:r>
        <w:rPr>
          <w:rFonts w:cs="Times New Roman"/>
          <w:szCs w:val="24"/>
        </w:rPr>
        <w:t>mbarrassed chuckle. That’s the way it is with</w:t>
      </w:r>
      <w:r w:rsidRPr="00D250B6">
        <w:rPr>
          <w:rFonts w:cs="Times New Roman"/>
          <w:szCs w:val="24"/>
        </w:rPr>
        <w:t xml:space="preserve"> our d</w:t>
      </w:r>
      <w:r>
        <w:rPr>
          <w:rFonts w:cs="Times New Roman"/>
          <w:szCs w:val="24"/>
        </w:rPr>
        <w:t>aughter Sarah and the turnstile story.</w:t>
      </w:r>
    </w:p>
    <w:p w14:paraId="7419126E" w14:textId="77777777" w:rsidR="00AC11A5" w:rsidRPr="00D250B6" w:rsidRDefault="00AC11A5" w:rsidP="00AC11A5">
      <w:pPr>
        <w:spacing w:before="240"/>
        <w:rPr>
          <w:rFonts w:cs="Times New Roman"/>
          <w:szCs w:val="24"/>
        </w:rPr>
      </w:pPr>
      <w:r w:rsidRPr="00D250B6">
        <w:rPr>
          <w:rFonts w:cs="Times New Roman"/>
          <w:szCs w:val="24"/>
        </w:rPr>
        <w:t xml:space="preserve">It was the last week of summer and time to get ready for a new school year. Back then we lived in a small town about 25 miles outside Calgary, Alberta. The kind of shopping we needed to do required a trip to the city. So the three kids and I piled in the mini-van and headed off for a day in Calgary. </w:t>
      </w:r>
    </w:p>
    <w:p w14:paraId="00E50545" w14:textId="77777777" w:rsidR="00AC11A5" w:rsidRPr="00D250B6" w:rsidRDefault="00AC11A5" w:rsidP="00AC11A5">
      <w:pPr>
        <w:spacing w:before="240"/>
        <w:rPr>
          <w:rFonts w:cs="Times New Roman"/>
          <w:szCs w:val="24"/>
        </w:rPr>
      </w:pPr>
      <w:r w:rsidRPr="00D250B6">
        <w:rPr>
          <w:rFonts w:cs="Times New Roman"/>
          <w:szCs w:val="24"/>
        </w:rPr>
        <w:t xml:space="preserve">We had almost hit the city limits when the smallest voice from the backseat announced he had gotten into the van without any shoes. Mom made a quick decision. We would not return home; six-year-old Mark needed new shoes anyway. Our first stop would be the sports store not far into the city. </w:t>
      </w:r>
    </w:p>
    <w:p w14:paraId="6D07CC8E" w14:textId="77777777" w:rsidR="00AC11A5" w:rsidRPr="00D250B6" w:rsidRDefault="00AC11A5" w:rsidP="00AC11A5">
      <w:pPr>
        <w:spacing w:before="240"/>
        <w:rPr>
          <w:rFonts w:cs="Times New Roman"/>
          <w:szCs w:val="24"/>
        </w:rPr>
      </w:pPr>
      <w:r w:rsidRPr="00D250B6">
        <w:rPr>
          <w:rFonts w:cs="Times New Roman"/>
          <w:szCs w:val="24"/>
        </w:rPr>
        <w:t>It didn’t take long to pick out a nice pair of sneakers and socks and get to the check out. While trying to explain to the checker why I was paying for an empty box, I heard a familiar scream close behind me. Sarah, our 9-year-old, had somehow managed to get herself caught in the turnstile at the store entrance.</w:t>
      </w:r>
    </w:p>
    <w:p w14:paraId="5F3F4F08" w14:textId="77777777" w:rsidR="00AC11A5" w:rsidRPr="00D250B6" w:rsidRDefault="00AC11A5" w:rsidP="00AC11A5">
      <w:pPr>
        <w:spacing w:before="240"/>
        <w:rPr>
          <w:rFonts w:cs="Times New Roman"/>
          <w:szCs w:val="24"/>
        </w:rPr>
      </w:pPr>
      <w:r w:rsidRPr="00D250B6">
        <w:rPr>
          <w:rFonts w:cs="Times New Roman"/>
          <w:szCs w:val="24"/>
        </w:rPr>
        <w:t xml:space="preserve">I can’t even explain how she did it, because I didn’t see it happen. The best I can determine is she tried to push through the turnstile on the wrong side where it spun under a crossbar. When she discovered she couldn’t get through that way, she tried to back out, but instead wedged herself between the turning tripod and the stationary crossbar. Head and shoulders hung out one side and lower half out the other. (I know you’re probably thinking I’m a horrible mother, but honestly I only took my eyes off her for a second.) </w:t>
      </w:r>
    </w:p>
    <w:p w14:paraId="1AC7DD6B" w14:textId="77777777" w:rsidR="00AC11A5" w:rsidRPr="00D250B6" w:rsidRDefault="00AC11A5" w:rsidP="00AC11A5">
      <w:pPr>
        <w:spacing w:before="240"/>
        <w:rPr>
          <w:rFonts w:cs="Times New Roman"/>
          <w:szCs w:val="24"/>
        </w:rPr>
      </w:pPr>
      <w:r w:rsidRPr="00D250B6">
        <w:rPr>
          <w:rFonts w:cs="Times New Roman"/>
          <w:szCs w:val="24"/>
        </w:rPr>
        <w:t>She wasn’t hurt, but she was mad. While she continued to scream, the rest of us couldn’t help but laugh – while trying to help her of course. But she was stuck fast. Her release required the manager and a special turnstile key.</w:t>
      </w:r>
    </w:p>
    <w:p w14:paraId="008620DA" w14:textId="77777777" w:rsidR="004729BE" w:rsidRDefault="00AC11A5" w:rsidP="00AC11A5">
      <w:pPr>
        <w:spacing w:before="240"/>
        <w:rPr>
          <w:rFonts w:cs="Times New Roman"/>
          <w:szCs w:val="24"/>
        </w:rPr>
      </w:pPr>
      <w:r w:rsidRPr="00D250B6">
        <w:rPr>
          <w:rFonts w:cs="Times New Roman"/>
          <w:szCs w:val="24"/>
        </w:rPr>
        <w:t xml:space="preserve">Have you ever been trapped with no hope for escape? Held in slavery and in need </w:t>
      </w:r>
      <w:r w:rsidR="004729BE">
        <w:rPr>
          <w:rFonts w:cs="Times New Roman"/>
          <w:szCs w:val="24"/>
        </w:rPr>
        <w:t xml:space="preserve">of </w:t>
      </w:r>
      <w:r w:rsidRPr="00D250B6">
        <w:rPr>
          <w:rFonts w:cs="Times New Roman"/>
          <w:szCs w:val="24"/>
        </w:rPr>
        <w:t>salvation? Just like Sarah’s turnstile prison, we’ve all been caught fast in sin with no way to save ours</w:t>
      </w:r>
      <w:r w:rsidR="00A54BEB">
        <w:rPr>
          <w:rFonts w:cs="Times New Roman"/>
          <w:szCs w:val="24"/>
        </w:rPr>
        <w:t xml:space="preserve">elves. </w:t>
      </w:r>
    </w:p>
    <w:p w14:paraId="34A6E98B" w14:textId="77777777" w:rsidR="00A54BEB" w:rsidRDefault="00A54BEB" w:rsidP="00AC11A5">
      <w:pPr>
        <w:spacing w:before="240"/>
        <w:rPr>
          <w:rFonts w:cs="Times New Roman"/>
          <w:szCs w:val="24"/>
        </w:rPr>
      </w:pPr>
      <w:r>
        <w:rPr>
          <w:rFonts w:cs="Times New Roman"/>
          <w:szCs w:val="24"/>
        </w:rPr>
        <w:t xml:space="preserve">Yet, while we were still </w:t>
      </w:r>
      <w:r w:rsidR="00AC11A5" w:rsidRPr="00D250B6">
        <w:rPr>
          <w:rFonts w:cs="Times New Roman"/>
          <w:szCs w:val="24"/>
        </w:rPr>
        <w:t>held captive</w:t>
      </w:r>
      <w:r w:rsidR="004729BE">
        <w:rPr>
          <w:rFonts w:cs="Times New Roman"/>
          <w:szCs w:val="24"/>
        </w:rPr>
        <w:t>,</w:t>
      </w:r>
      <w:r w:rsidR="00AC11A5" w:rsidRPr="00D250B6">
        <w:rPr>
          <w:rFonts w:cs="Times New Roman"/>
          <w:szCs w:val="24"/>
        </w:rPr>
        <w:t xml:space="preserve"> </w:t>
      </w:r>
      <w:r w:rsidR="004729BE">
        <w:rPr>
          <w:rFonts w:cs="Times New Roman"/>
          <w:szCs w:val="24"/>
        </w:rPr>
        <w:t xml:space="preserve">God called us out of the bondage of sin and into the freedom of holiness. </w:t>
      </w:r>
      <w:r>
        <w:rPr>
          <w:rFonts w:cs="Times New Roman"/>
          <w:szCs w:val="24"/>
        </w:rPr>
        <w:t>Loosed from sin, we are free to be bound to God with cords of love and righteousn</w:t>
      </w:r>
      <w:r w:rsidR="004729BE">
        <w:rPr>
          <w:rFonts w:cs="Times New Roman"/>
          <w:szCs w:val="24"/>
        </w:rPr>
        <w:t>ess. Free to embrace the holy life to which He</w:t>
      </w:r>
      <w:r>
        <w:rPr>
          <w:rFonts w:cs="Times New Roman"/>
          <w:szCs w:val="24"/>
        </w:rPr>
        <w:t xml:space="preserve"> calls us. </w:t>
      </w:r>
      <w:r w:rsidR="004729BE">
        <w:rPr>
          <w:rFonts w:cs="Times New Roman"/>
          <w:szCs w:val="24"/>
        </w:rPr>
        <w:t>Free to embrace the Holy One Himself.</w:t>
      </w:r>
    </w:p>
    <w:p w14:paraId="025A42A2" w14:textId="77777777" w:rsidR="00A54BEB" w:rsidRDefault="00A54BEB" w:rsidP="00AC11A5">
      <w:pPr>
        <w:spacing w:before="240"/>
        <w:rPr>
          <w:rFonts w:cs="Times New Roman"/>
          <w:szCs w:val="24"/>
        </w:rPr>
      </w:pPr>
      <w:r>
        <w:rPr>
          <w:rFonts w:cs="Times New Roman"/>
          <w:szCs w:val="24"/>
        </w:rPr>
        <w:t>“But now that you have been set free from sin and have become slaves to God, the benefit you reap leads to holiness, and the result is eternal life.” Romans 6:22</w:t>
      </w:r>
    </w:p>
    <w:p w14:paraId="15B2D1D3" w14:textId="182555E2" w:rsidR="002E214C" w:rsidRDefault="002E214C" w:rsidP="002E214C">
      <w:pPr>
        <w:rPr>
          <w:szCs w:val="24"/>
        </w:rPr>
      </w:pPr>
      <w:r>
        <w:rPr>
          <w:szCs w:val="24"/>
        </w:rPr>
        <w:lastRenderedPageBreak/>
        <w:t xml:space="preserve">Do you long for deeper intimacy with your heavenly Father? According to Scripture, a close connection exists between living a holy life and experiencing God’s presence. Sin strains our relationship with God and creates distance, but holiness breaks down barriers and moves us ever closer. </w:t>
      </w:r>
      <w:r w:rsidR="00DA392B">
        <w:rPr>
          <w:i/>
          <w:szCs w:val="24"/>
        </w:rPr>
        <w:t>Embraced by Holiness</w:t>
      </w:r>
      <w:r>
        <w:rPr>
          <w:i/>
          <w:szCs w:val="24"/>
        </w:rPr>
        <w:t xml:space="preserve">: The Path to God’s Daily Presence, </w:t>
      </w:r>
      <w:r w:rsidR="00B57F24">
        <w:rPr>
          <w:szCs w:val="24"/>
        </w:rPr>
        <w:t xml:space="preserve">the new 6-week study by Kathy Howard, </w:t>
      </w:r>
      <w:r>
        <w:rPr>
          <w:szCs w:val="24"/>
        </w:rPr>
        <w:t xml:space="preserve">practically </w:t>
      </w:r>
      <w:r w:rsidRPr="009B2385">
        <w:rPr>
          <w:szCs w:val="24"/>
        </w:rPr>
        <w:t>explores</w:t>
      </w:r>
      <w:r>
        <w:rPr>
          <w:szCs w:val="24"/>
        </w:rPr>
        <w:t xml:space="preserve"> why believers should pursue holiness and</w:t>
      </w:r>
      <w:r w:rsidRPr="009B2385">
        <w:rPr>
          <w:szCs w:val="24"/>
        </w:rPr>
        <w:t xml:space="preserve"> how </w:t>
      </w:r>
      <w:r>
        <w:rPr>
          <w:szCs w:val="24"/>
        </w:rPr>
        <w:t xml:space="preserve">living a holy life will draw us into the circle of our holy God’s loving embrace. </w:t>
      </w:r>
    </w:p>
    <w:p w14:paraId="1B11D205" w14:textId="47874B2F" w:rsidR="002E214C" w:rsidRDefault="00D57978" w:rsidP="001F5F12">
      <w:pPr>
        <w:rPr>
          <w:rFonts w:cs="Times New Roman"/>
        </w:rPr>
      </w:pPr>
      <w:bookmarkStart w:id="0" w:name="_GoBack"/>
      <w:bookmarkEnd w:id="0"/>
      <w:r>
        <w:rPr>
          <w:rFonts w:cs="Times New Roman"/>
        </w:rPr>
        <w:t xml:space="preserve">Embrace holiness and be embraced by the Holy One! </w:t>
      </w:r>
    </w:p>
    <w:p w14:paraId="328F6A1C" w14:textId="109312EF" w:rsidR="00AA66F8" w:rsidRDefault="00AA66F8" w:rsidP="001F5F12">
      <w:pPr>
        <w:rPr>
          <w:rFonts w:cs="Times New Roman"/>
        </w:rPr>
      </w:pPr>
      <w:r>
        <w:rPr>
          <w:rFonts w:cs="Times New Roman"/>
        </w:rPr>
        <w:t>Kathy’s bio:</w:t>
      </w:r>
    </w:p>
    <w:p w14:paraId="50BBAB7F" w14:textId="77777777" w:rsidR="00AA66F8" w:rsidRDefault="00AA66F8" w:rsidP="00AA66F8">
      <w:pPr>
        <w:pStyle w:val="NormalWeb"/>
      </w:pPr>
      <w:r>
        <w:t xml:space="preserve">Kathy Howard writes to have something to do while drinking coffee and eating chocolate. The author of 6 books, Kathy helps women live an unshakeable faith for life by encouraging them to stand firm on our rock-solid God no matter the circumstances. Find out about her Bible studies and get discipleship and leader helps at her website: </w:t>
      </w:r>
      <w:hyperlink r:id="rId5" w:history="1">
        <w:r w:rsidRPr="00FA162F">
          <w:rPr>
            <w:rStyle w:val="Hyperlink"/>
          </w:rPr>
          <w:t>www.kathyhoward.org</w:t>
        </w:r>
      </w:hyperlink>
    </w:p>
    <w:p w14:paraId="7559C979" w14:textId="77777777" w:rsidR="00AA66F8" w:rsidRPr="001F5F12" w:rsidRDefault="00AA66F8" w:rsidP="001F5F12">
      <w:pPr>
        <w:rPr>
          <w:rFonts w:cs="Times New Roman"/>
        </w:rPr>
      </w:pPr>
    </w:p>
    <w:p w14:paraId="5BBAE441" w14:textId="0559DDA0" w:rsidR="00DE06FD" w:rsidRDefault="00DE06FD" w:rsidP="00AC11A5">
      <w:pPr>
        <w:spacing w:before="240"/>
      </w:pPr>
    </w:p>
    <w:sectPr w:rsidR="00DE06FD"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A5"/>
    <w:rsid w:val="001E5FF2"/>
    <w:rsid w:val="001F5F12"/>
    <w:rsid w:val="002435EB"/>
    <w:rsid w:val="002E214C"/>
    <w:rsid w:val="004729BE"/>
    <w:rsid w:val="005E3332"/>
    <w:rsid w:val="005E5204"/>
    <w:rsid w:val="00A54BEB"/>
    <w:rsid w:val="00A764B6"/>
    <w:rsid w:val="00AA66F8"/>
    <w:rsid w:val="00AC11A5"/>
    <w:rsid w:val="00B43FF1"/>
    <w:rsid w:val="00B57F24"/>
    <w:rsid w:val="00D57978"/>
    <w:rsid w:val="00DA392B"/>
    <w:rsid w:val="00DE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CC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A5"/>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F8"/>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A66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A5"/>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F8"/>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A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539</Words>
  <Characters>3074</Characters>
  <Application>Microsoft Macintosh Word</Application>
  <DocSecurity>0</DocSecurity>
  <Lines>25</Lines>
  <Paragraphs>7</Paragraphs>
  <ScaleCrop>false</ScaleCrop>
  <Company>Kathy Howard</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10</cp:revision>
  <dcterms:created xsi:type="dcterms:W3CDTF">2014-05-02T14:07:00Z</dcterms:created>
  <dcterms:modified xsi:type="dcterms:W3CDTF">2014-05-02T15:11:00Z</dcterms:modified>
</cp:coreProperties>
</file>